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excited that you have registered (name) for "Created to be" VBS Day Camp, June 10-14!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received your payment of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almost reached our current limit of children for day camp. I am hoping to be able to add more spaces, but we will need you to confirm your child’s attendance by making your early registration payment of $      by  5. Payments received after May 5, will be full price, $   , and your child(ren) may need to be placed on our waitlist. Please let me know if you have a hardship and need a partial or full scholarship. If for some reason your child(ren) will not be attending VBS Xtreme Day Camp/Every Day Samaritan Day Camp, please let me know so I can make space for other campers.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Registration and Payment: </w:t>
      </w:r>
    </w:p>
    <w:p>
      <w:pPr>
        <w:spacing w:before="0" w:after="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child=$90, 2 children=$165, 3 children=$240.</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Payments can be made online at </w:t>
      </w:r>
      <w:hyperlink xmlns:r="http://schemas.openxmlformats.org/officeDocument/2006/relationships" r:id="docRId0">
        <w:r>
          <w:rPr>
            <w:rFonts w:ascii="Calibri" w:hAnsi="Calibri" w:cs="Calibri" w:eastAsia="Calibri"/>
            <w:color w:val="0563C1"/>
            <w:spacing w:val="0"/>
            <w:position w:val="0"/>
            <w:sz w:val="24"/>
            <w:u w:val="single"/>
            <w:shd w:fill="auto" w:val="clear"/>
          </w:rPr>
          <w:t xml:space="preserve">www.LivingLordFL.org/give</w:t>
        </w:r>
      </w:hyperlink>
      <w:r>
        <w:rPr>
          <w:rFonts w:ascii="Calibri" w:hAnsi="Calibri" w:cs="Calibri" w:eastAsia="Calibri"/>
          <w:color w:val="auto"/>
          <w:spacing w:val="0"/>
          <w:position w:val="0"/>
          <w:sz w:val="24"/>
          <w:shd w:fill="auto" w:val="clear"/>
        </w:rPr>
        <w:t xml:space="preserve">. Please use fund: </w:t>
      </w:r>
      <w:r>
        <w:rPr>
          <w:rFonts w:ascii="Calibri" w:hAnsi="Calibri" w:cs="Calibri" w:eastAsia="Calibri"/>
          <w:color w:val="auto"/>
          <w:spacing w:val="0"/>
          <w:position w:val="0"/>
          <w:sz w:val="24"/>
          <w:u w:val="single"/>
          <w:shd w:fill="auto" w:val="clear"/>
        </w:rPr>
        <w:t xml:space="preserve">VBS/Day Camp</w:t>
      </w:r>
      <w:r>
        <w:rPr>
          <w:rFonts w:ascii="Calibri" w:hAnsi="Calibri" w:cs="Calibri" w:eastAsia="Calibri"/>
          <w:color w:val="auto"/>
          <w:spacing w:val="0"/>
          <w:position w:val="0"/>
          <w:sz w:val="24"/>
          <w:shd w:fill="auto" w:val="clear"/>
        </w:rPr>
        <w:t xml:space="preserve">. You may need to scroll down or use the search function and type in VBS/Day Camp then click (you will then need to type in the </w:t>
      </w:r>
      <w:r>
        <w:rPr>
          <w:rFonts w:ascii="Calibri" w:hAnsi="Calibri" w:cs="Calibri" w:eastAsia="Calibri"/>
          <w:color w:val="auto"/>
          <w:spacing w:val="0"/>
          <w:position w:val="0"/>
          <w:sz w:val="24"/>
          <w:u w:val="single"/>
          <w:shd w:fill="auto" w:val="clear"/>
        </w:rPr>
        <w:t xml:space="preserve">amount</w:t>
      </w:r>
      <w:r>
        <w:rPr>
          <w:rFonts w:ascii="Calibri" w:hAnsi="Calibri" w:cs="Calibri" w:eastAsia="Calibri"/>
          <w:color w:val="auto"/>
          <w:spacing w:val="0"/>
          <w:position w:val="0"/>
          <w:sz w:val="24"/>
          <w:shd w:fill="auto" w:val="clear"/>
        </w:rPr>
        <w:t xml:space="preserve">, frequency: </w:t>
      </w:r>
      <w:r>
        <w:rPr>
          <w:rFonts w:ascii="Calibri" w:hAnsi="Calibri" w:cs="Calibri" w:eastAsia="Calibri"/>
          <w:color w:val="auto"/>
          <w:spacing w:val="0"/>
          <w:position w:val="0"/>
          <w:sz w:val="24"/>
          <w:u w:val="single"/>
          <w:shd w:fill="auto" w:val="clear"/>
        </w:rPr>
        <w:t xml:space="preserve">once, now</w:t>
      </w:r>
      <w:r>
        <w:rPr>
          <w:rFonts w:ascii="Calibri" w:hAnsi="Calibri" w:cs="Calibri" w:eastAsia="Calibri"/>
          <w:color w:val="auto"/>
          <w:spacing w:val="0"/>
          <w:position w:val="0"/>
          <w:sz w:val="24"/>
          <w:shd w:fill="auto" w:val="clear"/>
        </w:rPr>
        <w:t xml:space="preserve">, and then click </w:t>
      </w:r>
      <w:r>
        <w:rPr>
          <w:rFonts w:ascii="Calibri" w:hAnsi="Calibri" w:cs="Calibri" w:eastAsia="Calibri"/>
          <w:color w:val="auto"/>
          <w:spacing w:val="0"/>
          <w:position w:val="0"/>
          <w:sz w:val="24"/>
          <w:u w:val="single"/>
          <w:shd w:fill="auto" w:val="clear"/>
        </w:rPr>
        <w:t xml:space="preserve">add to basket</w:t>
      </w:r>
      <w:r>
        <w:rPr>
          <w:rFonts w:ascii="Calibri" w:hAnsi="Calibri" w:cs="Calibri" w:eastAsia="Calibri"/>
          <w:color w:val="auto"/>
          <w:spacing w:val="0"/>
          <w:position w:val="0"/>
          <w:sz w:val="24"/>
          <w:shd w:fill="auto" w:val="clear"/>
        </w:rPr>
        <w:t xml:space="preserve">, next you will click </w:t>
      </w:r>
      <w:r>
        <w:rPr>
          <w:rFonts w:ascii="Calibri" w:hAnsi="Calibri" w:cs="Calibri" w:eastAsia="Calibri"/>
          <w:color w:val="auto"/>
          <w:spacing w:val="0"/>
          <w:position w:val="0"/>
          <w:sz w:val="24"/>
          <w:u w:val="single"/>
          <w:shd w:fill="auto" w:val="clear"/>
        </w:rPr>
        <w:t xml:space="preserve">continue to payment</w:t>
      </w:r>
      <w:r>
        <w:rPr>
          <w:rFonts w:ascii="Calibri" w:hAnsi="Calibri" w:cs="Calibri" w:eastAsia="Calibri"/>
          <w:color w:val="auto"/>
          <w:spacing w:val="0"/>
          <w:position w:val="0"/>
          <w:sz w:val="24"/>
          <w:shd w:fill="auto" w:val="clear"/>
        </w:rPr>
        <w:t xml:space="preserve">, you will then need to </w:t>
      </w:r>
      <w:r>
        <w:rPr>
          <w:rFonts w:ascii="Calibri" w:hAnsi="Calibri" w:cs="Calibri" w:eastAsia="Calibri"/>
          <w:color w:val="auto"/>
          <w:spacing w:val="0"/>
          <w:position w:val="0"/>
          <w:sz w:val="24"/>
          <w:u w:val="single"/>
          <w:shd w:fill="auto" w:val="clear"/>
        </w:rPr>
        <w:t xml:space="preserve">complete account information</w:t>
      </w:r>
      <w:r>
        <w:rPr>
          <w:rFonts w:ascii="Calibri" w:hAnsi="Calibri" w:cs="Calibri" w:eastAsia="Calibri"/>
          <w:color w:val="auto"/>
          <w:spacing w:val="0"/>
          <w:position w:val="0"/>
          <w:sz w:val="24"/>
          <w:shd w:fill="auto" w:val="clear"/>
        </w:rPr>
        <w:t xml:space="preserve"> for credit or debit purchase). You may also pay by check (made out to LLLC, write Day Camp in memo) or cash. Payments can be mailed to 11107 Palmbrush Trail, Lakewood Ranch, FL 34202 or dropped off at the church office between 9:00 am and 5:00 pm.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VBS  Day Camp theme is “Created to Be.” Children will learn about how our freedom comes from God as a gift, who God created us to be, confidence in God's love and presence, how tosupport one another, and how our actions and advocacy are guided by the Spirit.   Each day we will begin and end with camp worship. Throughout the day, children will participate in a lesson, crafts, games, snacks, nature experiences, and other,fun activities.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Day Campers will need to bring a packed lunch Monday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Thursday. On Friday we will have a pizza party for lunch. The church will provide two snacks each day and will also have juice and/or water available during snacks and lunch. On Friday, we will have Water Fun Day. There will be water games and a water inflatable.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have any questions, please contact Janice Pinsonneault at janice.pinsonneault@yahoo.com or (941)447-8477, please text.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can’t wait to see your child(ren) at Day Camp!</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Living Lord Day Camp Team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livinglordfl.org/giv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